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5168B"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E5168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E5168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E5168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E5168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E5168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E5168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E5168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E5168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E5168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E5168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E5168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E5168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E5168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E5168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E5168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E5168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671C985" w14:textId="77777777" w:rsidR="00A83B36" w:rsidRPr="00A83B36" w:rsidRDefault="00A83B36" w:rsidP="00A83B36">
      <w:pPr>
        <w:tabs>
          <w:tab w:val="left" w:leader="underscore" w:pos="9639"/>
        </w:tabs>
        <w:spacing w:after="0" w:line="240" w:lineRule="auto"/>
        <w:jc w:val="both"/>
        <w:rPr>
          <w:rFonts w:cs="Calibri"/>
        </w:rPr>
      </w:pPr>
      <w:r w:rsidRPr="00A83B36">
        <w:rPr>
          <w:rFonts w:cs="Calibri"/>
        </w:rPr>
        <w:t xml:space="preserve">Ofrecer un espacio ecológico y educativo, que contribuya al desarrollo integral de las familias leonesas y nuestros visitantes, con base en una estructura humana operativa y procesos de gestión de calidad, mediante las cual se fomenten los valores sociales, a través de sana convivencia, diversión, esparcimiento y el deporte.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AA0D51D" w14:textId="77777777" w:rsidR="00A83B36" w:rsidRPr="00A83B36" w:rsidRDefault="00A83B36" w:rsidP="00A83B36">
      <w:pPr>
        <w:tabs>
          <w:tab w:val="left" w:leader="underscore" w:pos="9639"/>
        </w:tabs>
        <w:spacing w:after="0" w:line="240" w:lineRule="auto"/>
        <w:ind w:left="720"/>
        <w:contextualSpacing/>
        <w:jc w:val="both"/>
        <w:rPr>
          <w:rFonts w:cs="Calibri"/>
        </w:rPr>
      </w:pPr>
      <w:r w:rsidRPr="00A83B36">
        <w:rPr>
          <w:rFonts w:cs="Calibri"/>
        </w:rPr>
        <w:t>1993</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7DCD384E" w14:textId="77777777" w:rsidR="00E43BA7" w:rsidRPr="00E43BA7" w:rsidRDefault="007D1E76" w:rsidP="00E43BA7">
      <w:pPr>
        <w:rPr>
          <w:rFonts w:cs="Calibri"/>
        </w:rPr>
      </w:pPr>
      <w:r w:rsidRPr="00E74967">
        <w:rPr>
          <w:rFonts w:cs="Calibri"/>
          <w:b/>
        </w:rPr>
        <w:t>a)</w:t>
      </w:r>
      <w:r w:rsidRPr="00E74967">
        <w:rPr>
          <w:rFonts w:cs="Calibri"/>
        </w:rPr>
        <w:t xml:space="preserve"> Objeto social.</w:t>
      </w:r>
      <w:r w:rsidR="00A83B36">
        <w:rPr>
          <w:rFonts w:cs="Calibri"/>
        </w:rPr>
        <w:t xml:space="preserve"> </w:t>
      </w:r>
      <w:r w:rsidR="00E43BA7" w:rsidRPr="00E43BA7">
        <w:rPr>
          <w:rFonts w:cs="Calibri"/>
        </w:rPr>
        <w:t xml:space="preserve">Contribuir a la convivencia social mediante la realización de actividades deportivas y recreacionales. </w:t>
      </w:r>
    </w:p>
    <w:p w14:paraId="2C110A08" w14:textId="3EFA4E0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E43BA7">
        <w:rPr>
          <w:rFonts w:cs="Calibri"/>
        </w:rPr>
        <w:t xml:space="preserve"> </w:t>
      </w:r>
      <w:r w:rsidR="00E43BA7" w:rsidRPr="00E43BA7">
        <w:rPr>
          <w:rFonts w:cs="Calibri"/>
        </w:rPr>
        <w:t>Espacio Ecológico, educacional y recreativo.</w:t>
      </w:r>
    </w:p>
    <w:p w14:paraId="2F388A5B" w14:textId="77777777" w:rsidR="00E43BA7" w:rsidRDefault="00E43BA7" w:rsidP="00CB41C4">
      <w:pPr>
        <w:tabs>
          <w:tab w:val="left" w:leader="underscore" w:pos="9639"/>
        </w:tabs>
        <w:spacing w:after="0" w:line="240" w:lineRule="auto"/>
        <w:jc w:val="both"/>
        <w:rPr>
          <w:rFonts w:cs="Calibri"/>
        </w:rPr>
      </w:pPr>
    </w:p>
    <w:p w14:paraId="2390320B" w14:textId="77777777" w:rsidR="00E43BA7" w:rsidRPr="00E74967" w:rsidRDefault="00E43BA7" w:rsidP="00CB41C4">
      <w:pPr>
        <w:tabs>
          <w:tab w:val="left" w:leader="underscore" w:pos="9639"/>
        </w:tabs>
        <w:spacing w:after="0" w:line="240" w:lineRule="auto"/>
        <w:jc w:val="both"/>
        <w:rPr>
          <w:rFonts w:cs="Calibri"/>
        </w:rPr>
      </w:pPr>
    </w:p>
    <w:p w14:paraId="2D21CE61" w14:textId="47C1AE5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6DDC9F1E" w14:textId="3A94FF6D" w:rsidR="00E43BA7" w:rsidRDefault="00E43BA7" w:rsidP="00CB41C4">
      <w:pPr>
        <w:tabs>
          <w:tab w:val="left" w:leader="underscore" w:pos="9639"/>
        </w:tabs>
        <w:spacing w:after="0" w:line="240" w:lineRule="auto"/>
        <w:jc w:val="both"/>
        <w:rPr>
          <w:rFonts w:cs="Calibri"/>
        </w:rPr>
      </w:pPr>
      <w:r>
        <w:rPr>
          <w:rFonts w:cs="Calibri"/>
        </w:rPr>
        <w:t>Enero – Diciembre 2020.</w:t>
      </w:r>
    </w:p>
    <w:p w14:paraId="76FF48B3" w14:textId="77777777" w:rsidR="00E43BA7" w:rsidRPr="00E74967" w:rsidRDefault="00E43BA7"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09B766F3" w14:textId="0D2A6A31" w:rsidR="00E43BA7" w:rsidRDefault="00E43BA7" w:rsidP="00CB41C4">
      <w:pPr>
        <w:tabs>
          <w:tab w:val="left" w:leader="underscore" w:pos="9639"/>
        </w:tabs>
        <w:spacing w:after="0" w:line="240" w:lineRule="auto"/>
        <w:jc w:val="both"/>
        <w:rPr>
          <w:rFonts w:cs="Calibri"/>
        </w:rPr>
      </w:pPr>
      <w:r w:rsidRPr="00E43BA7">
        <w:rPr>
          <w:rFonts w:cs="Calibri"/>
        </w:rPr>
        <w:t>Personas Morales con fines no lucrativos</w:t>
      </w:r>
      <w:r>
        <w:rPr>
          <w:rFonts w:cs="Calibri"/>
        </w:rPr>
        <w:t>.</w:t>
      </w:r>
    </w:p>
    <w:p w14:paraId="1298DB86" w14:textId="77777777" w:rsidR="00E43BA7" w:rsidRPr="00E74967" w:rsidRDefault="00E43BA7"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24CE36"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Entero de retenciones mensuales de ISR por sueldos y salarios.</w:t>
      </w:r>
    </w:p>
    <w:p w14:paraId="1907CC54"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Declaración informativa anual de pagos y retenciones de servicios profesionales. Personas Morales. Impuesto Sobre la Renta.</w:t>
      </w:r>
    </w:p>
    <w:p w14:paraId="5B367CC5"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Declaración informativa anual de retenciones de ISR por sueldos y salarios e ingresos asimilados a salarios.</w:t>
      </w:r>
    </w:p>
    <w:p w14:paraId="545D6BA1"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Entero de retenciones mensuales de ISR por ingresos asimilados a salarios.</w:t>
      </w:r>
    </w:p>
    <w:p w14:paraId="1EF6E611"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Pago definitivo mensual de IVA.</w:t>
      </w:r>
    </w:p>
    <w:p w14:paraId="00E4E735"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Declaración informativa de IVA con la anual de ISR.</w:t>
      </w:r>
    </w:p>
    <w:p w14:paraId="6886853D"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Entero de retenciones de IVA Mensual.</w:t>
      </w:r>
    </w:p>
    <w:p w14:paraId="0BB25CB7"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Entero de retención de ISR por servicios profesionales. MENSUAL.</w:t>
      </w:r>
    </w:p>
    <w:p w14:paraId="549B9878" w14:textId="77777777" w:rsidR="00E43BA7" w:rsidRPr="00E43BA7" w:rsidRDefault="00E43BA7" w:rsidP="00E43BA7">
      <w:pPr>
        <w:tabs>
          <w:tab w:val="left" w:leader="underscore" w:pos="9639"/>
        </w:tabs>
        <w:spacing w:after="0" w:line="240" w:lineRule="auto"/>
        <w:jc w:val="both"/>
        <w:rPr>
          <w:rFonts w:cs="Calibri"/>
        </w:rPr>
      </w:pPr>
      <w:r w:rsidRPr="00E43BA7">
        <w:rPr>
          <w:rFonts w:cs="Calibri"/>
        </w:rPr>
        <w:t>Declaración de proveedores de IVA.</w:t>
      </w:r>
    </w:p>
    <w:p w14:paraId="7E6777B9" w14:textId="3F0364FA" w:rsidR="007D1E76" w:rsidRPr="00E74967" w:rsidRDefault="00E43BA7" w:rsidP="00E43BA7">
      <w:pPr>
        <w:tabs>
          <w:tab w:val="left" w:leader="underscore" w:pos="9639"/>
        </w:tabs>
        <w:spacing w:after="0" w:line="240" w:lineRule="auto"/>
        <w:jc w:val="both"/>
        <w:rPr>
          <w:rFonts w:cs="Calibri"/>
        </w:rPr>
      </w:pPr>
      <w:r w:rsidRPr="00E43BA7">
        <w:rPr>
          <w:rFonts w:cs="Calibri"/>
        </w:rPr>
        <w:t>Informativa anual del subsidio para el empleo.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0F51838F" w:rsidR="007D1E76" w:rsidRDefault="00E43BA7"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1D40812A" wp14:editId="704E8502">
            <wp:extent cx="5864860" cy="3042285"/>
            <wp:effectExtent l="0" t="0" r="254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4860" cy="3042285"/>
                    </a:xfrm>
                    <a:prstGeom prst="rect">
                      <a:avLst/>
                    </a:prstGeom>
                    <a:noFill/>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2A4B90" w14:textId="1037A714" w:rsidR="00CB41C4" w:rsidRPr="00E74967" w:rsidRDefault="00E43BA7" w:rsidP="00CB41C4">
      <w:pPr>
        <w:tabs>
          <w:tab w:val="left" w:leader="underscore" w:pos="9639"/>
        </w:tabs>
        <w:spacing w:after="0" w:line="240" w:lineRule="auto"/>
        <w:jc w:val="both"/>
        <w:rPr>
          <w:rFonts w:cs="Calibri"/>
        </w:rPr>
      </w:pPr>
      <w:r w:rsidRPr="00E43BA7">
        <w:rPr>
          <w:rFonts w:cs="Calibri"/>
        </w:rPr>
        <w:t>No aplica, porque el Parque no es fideicomitente o fideicomisario.</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36291A6B" w:rsidR="007D1E76" w:rsidRPr="00E43BA7" w:rsidRDefault="007D1E76" w:rsidP="00E43BA7">
      <w:pPr>
        <w:pStyle w:val="Prrafodelista"/>
        <w:numPr>
          <w:ilvl w:val="0"/>
          <w:numId w:val="2"/>
        </w:numPr>
        <w:tabs>
          <w:tab w:val="left" w:leader="underscore" w:pos="9639"/>
        </w:tabs>
        <w:spacing w:after="0" w:line="240" w:lineRule="auto"/>
        <w:jc w:val="both"/>
        <w:rPr>
          <w:rFonts w:cs="Calibri"/>
        </w:rPr>
      </w:pPr>
      <w:r w:rsidRPr="00E43BA7">
        <w:rPr>
          <w:rFonts w:cs="Calibri"/>
        </w:rPr>
        <w:t>Si se ha observado la normatividad emitida por el CONAC y las disposiciones legales aplicables.</w:t>
      </w:r>
    </w:p>
    <w:p w14:paraId="3029297B" w14:textId="6FE2CE87" w:rsidR="00E43BA7" w:rsidRPr="00E43BA7" w:rsidRDefault="00E43BA7" w:rsidP="00E43BA7">
      <w:pPr>
        <w:pStyle w:val="Prrafodelista"/>
        <w:tabs>
          <w:tab w:val="left" w:leader="underscore" w:pos="9639"/>
        </w:tabs>
        <w:spacing w:after="0" w:line="240" w:lineRule="auto"/>
        <w:jc w:val="both"/>
        <w:rPr>
          <w:rFonts w:cs="Calibri"/>
        </w:rPr>
      </w:pPr>
      <w:r w:rsidRPr="00E43BA7">
        <w:rPr>
          <w:rFonts w:cs="Calibri"/>
        </w:rPr>
        <w:t>Sí</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5FEEC52" w:rsidR="007D1E76" w:rsidRPr="00E43BA7" w:rsidRDefault="007D1E76" w:rsidP="00E43BA7">
      <w:pPr>
        <w:pStyle w:val="Prrafodelista"/>
        <w:numPr>
          <w:ilvl w:val="0"/>
          <w:numId w:val="2"/>
        </w:numPr>
        <w:tabs>
          <w:tab w:val="left" w:leader="underscore" w:pos="9639"/>
        </w:tabs>
        <w:spacing w:after="0" w:line="240" w:lineRule="auto"/>
        <w:jc w:val="both"/>
        <w:rPr>
          <w:rFonts w:cs="Calibri"/>
        </w:rPr>
      </w:pPr>
      <w:r w:rsidRPr="00E43BA7">
        <w:rPr>
          <w:rFonts w:cs="Calibri"/>
        </w:rPr>
        <w:t>Postulados básicos.</w:t>
      </w:r>
    </w:p>
    <w:p w14:paraId="62482D4E" w14:textId="06677C55" w:rsidR="00E43BA7" w:rsidRDefault="00E43BA7" w:rsidP="00E43BA7">
      <w:pPr>
        <w:pStyle w:val="Prrafodelista"/>
        <w:tabs>
          <w:tab w:val="left" w:leader="underscore" w:pos="9639"/>
        </w:tabs>
        <w:spacing w:after="0" w:line="240" w:lineRule="auto"/>
        <w:jc w:val="both"/>
        <w:rPr>
          <w:rFonts w:cs="Calibri"/>
        </w:rPr>
      </w:pPr>
      <w:r w:rsidRPr="00E43BA7">
        <w:rPr>
          <w:rFonts w:cs="Calibri"/>
        </w:rPr>
        <w:t>Postulados básicos de Contabilidad Gubernamental emitidos por la CONAC.</w:t>
      </w:r>
    </w:p>
    <w:p w14:paraId="4B1975D6" w14:textId="77777777" w:rsidR="00E43BA7" w:rsidRPr="00E43BA7" w:rsidRDefault="00E43BA7" w:rsidP="00E43BA7">
      <w:pPr>
        <w:pStyle w:val="Prrafodelista"/>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2CCBA498"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r w:rsidR="00AA4E8F">
        <w:rPr>
          <w:rFonts w:cs="Calibri"/>
        </w:rPr>
        <w:t xml:space="preserve"> NO APLICA</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329D62D6" w14:textId="6D6FA9C6" w:rsidR="00E43BA7" w:rsidRPr="00E74967" w:rsidRDefault="00E43BA7" w:rsidP="00CB41C4">
      <w:pPr>
        <w:tabs>
          <w:tab w:val="left" w:leader="underscore" w:pos="9639"/>
        </w:tabs>
        <w:spacing w:after="0" w:line="240" w:lineRule="auto"/>
        <w:jc w:val="both"/>
        <w:rPr>
          <w:rFonts w:cs="Calibri"/>
        </w:rPr>
      </w:pPr>
      <w:r w:rsidRPr="00E43BA7">
        <w:rPr>
          <w:rFonts w:cs="Calibri"/>
        </w:rPr>
        <w:t>No aplica</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43C1E584" w:rsidR="00E43BA7" w:rsidRDefault="00E43BA7" w:rsidP="00CB41C4">
      <w:pPr>
        <w:pBdr>
          <w:bottom w:val="single" w:sz="12" w:space="1" w:color="auto"/>
        </w:pBdr>
        <w:tabs>
          <w:tab w:val="left" w:leader="underscore" w:pos="9639"/>
        </w:tabs>
        <w:spacing w:after="0" w:line="240" w:lineRule="auto"/>
        <w:jc w:val="both"/>
        <w:rPr>
          <w:rFonts w:cs="Calibri"/>
        </w:rPr>
      </w:pPr>
      <w:r>
        <w:rPr>
          <w:rFonts w:cs="Calibri"/>
        </w:rPr>
        <w:t xml:space="preserve">                                                           </w:t>
      </w:r>
    </w:p>
    <w:p w14:paraId="3969B8F5" w14:textId="77777777" w:rsidR="00E43BA7" w:rsidRPr="00E43BA7" w:rsidRDefault="00E43BA7" w:rsidP="00E43BA7">
      <w:pPr>
        <w:rPr>
          <w:rFonts w:cs="Calibri"/>
        </w:rPr>
      </w:pPr>
    </w:p>
    <w:p w14:paraId="3EB30BCC" w14:textId="77777777" w:rsidR="00E43BA7" w:rsidRPr="00E43BA7" w:rsidRDefault="00E43BA7" w:rsidP="00E43BA7">
      <w:pPr>
        <w:rPr>
          <w:rFonts w:cs="Calibri"/>
        </w:rPr>
      </w:pPr>
    </w:p>
    <w:p w14:paraId="52BB30D2" w14:textId="724CD8D4" w:rsidR="00E43BA7" w:rsidRPr="00E43BA7" w:rsidRDefault="00E43BA7" w:rsidP="00E43BA7">
      <w:pPr>
        <w:rPr>
          <w:rFonts w:cs="Calibri"/>
        </w:rPr>
      </w:pPr>
      <w:r w:rsidRPr="00E43BA7">
        <w:rPr>
          <w:rFonts w:cs="Calibri"/>
        </w:rPr>
        <w:t>"Bajo protesta de decir la verdad, declaramos que los estados financieros y sus notas, son razonablemente correctos y son responsabilidad del emisor".</w:t>
      </w:r>
    </w:p>
    <w:p w14:paraId="0C5D6900" w14:textId="7691EEF4" w:rsidR="007610BC" w:rsidRDefault="007610BC" w:rsidP="00E43BA7">
      <w:pPr>
        <w:tabs>
          <w:tab w:val="left" w:pos="1612"/>
        </w:tabs>
        <w:rPr>
          <w:rFonts w:cs="Calibri"/>
        </w:rPr>
      </w:pPr>
      <w:bookmarkStart w:id="17" w:name="_GoBack"/>
      <w:bookmarkEnd w:id="17"/>
    </w:p>
    <w:p w14:paraId="7DDF9B8D" w14:textId="77777777" w:rsidR="00E43BA7" w:rsidRDefault="00E43BA7" w:rsidP="00E43BA7">
      <w:pPr>
        <w:tabs>
          <w:tab w:val="left" w:pos="1612"/>
        </w:tabs>
        <w:rPr>
          <w:rFonts w:cs="Calibri"/>
        </w:rPr>
      </w:pPr>
    </w:p>
    <w:p w14:paraId="431C106B" w14:textId="1E1F8893" w:rsidR="00912F29" w:rsidRDefault="00D321C7" w:rsidP="00912F29">
      <w:pPr>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00912F29" w:rsidRPr="00FD0F38">
        <w:rPr>
          <w:rFonts w:ascii="Arial" w:eastAsia="Times New Roman" w:hAnsi="Arial" w:cs="Arial"/>
          <w:sz w:val="16"/>
          <w:szCs w:val="16"/>
          <w:lang w:eastAsia="es-MX"/>
        </w:rPr>
        <w:t xml:space="preserve">C.P. </w:t>
      </w:r>
      <w:r>
        <w:rPr>
          <w:rFonts w:ascii="Arial" w:eastAsia="Times New Roman" w:hAnsi="Arial" w:cs="Arial"/>
          <w:sz w:val="16"/>
          <w:szCs w:val="16"/>
          <w:lang w:eastAsia="es-MX"/>
        </w:rPr>
        <w:t xml:space="preserve">Gloria Cabrera Almanza </w:t>
      </w:r>
      <w:r w:rsidR="00912F29" w:rsidRPr="00FD0F38">
        <w:rPr>
          <w:rFonts w:ascii="Arial" w:eastAsia="Times New Roman" w:hAnsi="Arial" w:cs="Arial"/>
          <w:sz w:val="16"/>
          <w:szCs w:val="16"/>
          <w:lang w:eastAsia="es-MX"/>
        </w:rPr>
        <w:t xml:space="preserve"> </w:t>
      </w:r>
      <w:r w:rsidR="00912F29">
        <w:rPr>
          <w:rFonts w:ascii="Arial" w:eastAsia="Times New Roman" w:hAnsi="Arial" w:cs="Arial"/>
          <w:sz w:val="16"/>
          <w:szCs w:val="16"/>
          <w:lang w:eastAsia="es-MX"/>
        </w:rPr>
        <w:t xml:space="preserve">                                           </w:t>
      </w:r>
      <w:r>
        <w:rPr>
          <w:rFonts w:ascii="Arial" w:eastAsia="Times New Roman" w:hAnsi="Arial" w:cs="Arial"/>
          <w:sz w:val="16"/>
          <w:szCs w:val="16"/>
          <w:lang w:eastAsia="es-MX"/>
        </w:rPr>
        <w:t xml:space="preserve">              </w:t>
      </w:r>
      <w:r w:rsidR="00912F29">
        <w:rPr>
          <w:rFonts w:ascii="Arial" w:eastAsia="Times New Roman" w:hAnsi="Arial" w:cs="Arial"/>
          <w:sz w:val="16"/>
          <w:szCs w:val="16"/>
          <w:lang w:eastAsia="es-MX"/>
        </w:rPr>
        <w:t xml:space="preserve">        </w:t>
      </w:r>
      <w:r w:rsidR="00912F29" w:rsidRPr="00FD0F38">
        <w:rPr>
          <w:rFonts w:ascii="Arial" w:eastAsia="Times New Roman" w:hAnsi="Arial" w:cs="Arial"/>
          <w:sz w:val="16"/>
          <w:szCs w:val="16"/>
          <w:lang w:eastAsia="es-MX"/>
        </w:rPr>
        <w:t xml:space="preserve">Ing. Germán Antonio Enríquez Flores </w:t>
      </w:r>
    </w:p>
    <w:p w14:paraId="26AEC2E6" w14:textId="77777777" w:rsidR="00912F29" w:rsidRPr="00FD0F38" w:rsidRDefault="00912F29" w:rsidP="00912F29">
      <w:pPr>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Genera la información</w:t>
      </w: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Autoriza la información</w:t>
      </w:r>
    </w:p>
    <w:p w14:paraId="065F6557" w14:textId="6A800BE2" w:rsidR="00E43BA7" w:rsidRPr="00E43BA7" w:rsidRDefault="00E43BA7" w:rsidP="00E43BA7">
      <w:pPr>
        <w:tabs>
          <w:tab w:val="left" w:pos="1612"/>
        </w:tabs>
        <w:rPr>
          <w:rFonts w:cs="Calibri"/>
        </w:rPr>
      </w:pPr>
    </w:p>
    <w:sectPr w:rsidR="00E43BA7" w:rsidRPr="00E43BA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B53FF" w14:textId="77777777" w:rsidR="00E5168B" w:rsidRDefault="00E5168B" w:rsidP="00E00323">
      <w:pPr>
        <w:spacing w:after="0" w:line="240" w:lineRule="auto"/>
      </w:pPr>
      <w:r>
        <w:separator/>
      </w:r>
    </w:p>
  </w:endnote>
  <w:endnote w:type="continuationSeparator" w:id="0">
    <w:p w14:paraId="41308E28" w14:textId="77777777" w:rsidR="00E5168B" w:rsidRDefault="00E5168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A4E8F" w:rsidRPr="00AA4E8F">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44081" w14:textId="77777777" w:rsidR="00E5168B" w:rsidRDefault="00E5168B" w:rsidP="00E00323">
      <w:pPr>
        <w:spacing w:after="0" w:line="240" w:lineRule="auto"/>
      </w:pPr>
      <w:r>
        <w:separator/>
      </w:r>
    </w:p>
  </w:footnote>
  <w:footnote w:type="continuationSeparator" w:id="0">
    <w:p w14:paraId="4DEF1A19" w14:textId="77777777" w:rsidR="00E5168B" w:rsidRDefault="00E5168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D2DAD31" w:rsidR="00154BA3" w:rsidRDefault="00A83B36" w:rsidP="00A4610E">
    <w:pPr>
      <w:pStyle w:val="Encabezado"/>
      <w:spacing w:after="0" w:line="240" w:lineRule="auto"/>
      <w:jc w:val="center"/>
    </w:pPr>
    <w:r>
      <w:t>PATRONATO DEL PARQUE ECOLÓGICO METROPOLITANO DE LEÓN GUANAJUATO</w:t>
    </w:r>
  </w:p>
  <w:p w14:paraId="651A4C4F" w14:textId="5B3C2105" w:rsidR="00A4610E" w:rsidRDefault="00A83B36" w:rsidP="00A4610E">
    <w:pPr>
      <w:pStyle w:val="Encabezado"/>
      <w:spacing w:after="0" w:line="240" w:lineRule="auto"/>
      <w:jc w:val="center"/>
    </w:pPr>
    <w:r>
      <w:t>CORRESPONDINTES AL 3</w:t>
    </w:r>
    <w:r w:rsidR="00AA4E8F">
      <w:t>1</w:t>
    </w:r>
    <w:r>
      <w:t xml:space="preserve"> DE</w:t>
    </w:r>
    <w:r w:rsidR="006D17AA">
      <w:t xml:space="preserve"> </w:t>
    </w:r>
    <w:r w:rsidR="00AA4E8F">
      <w:t>DICIEMBRE</w:t>
    </w:r>
    <w: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1E67F9A"/>
    <w:multiLevelType w:val="hybridMultilevel"/>
    <w:tmpl w:val="F016180E"/>
    <w:lvl w:ilvl="0" w:tplc="30465C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3453CA"/>
    <w:rsid w:val="00435A87"/>
    <w:rsid w:val="004A58C8"/>
    <w:rsid w:val="004F234D"/>
    <w:rsid w:val="00511E26"/>
    <w:rsid w:val="0054701E"/>
    <w:rsid w:val="005B5531"/>
    <w:rsid w:val="005D3E43"/>
    <w:rsid w:val="005E231E"/>
    <w:rsid w:val="00657009"/>
    <w:rsid w:val="00681C79"/>
    <w:rsid w:val="006D17AA"/>
    <w:rsid w:val="007610BC"/>
    <w:rsid w:val="007714AB"/>
    <w:rsid w:val="007D1E76"/>
    <w:rsid w:val="007D4484"/>
    <w:rsid w:val="0086459F"/>
    <w:rsid w:val="008921CB"/>
    <w:rsid w:val="008C3BB8"/>
    <w:rsid w:val="008E076C"/>
    <w:rsid w:val="00912F29"/>
    <w:rsid w:val="0092765C"/>
    <w:rsid w:val="00A4610E"/>
    <w:rsid w:val="00A730E0"/>
    <w:rsid w:val="00A83B36"/>
    <w:rsid w:val="00AA41E5"/>
    <w:rsid w:val="00AA4E8F"/>
    <w:rsid w:val="00AB722B"/>
    <w:rsid w:val="00AE1F6A"/>
    <w:rsid w:val="00C00F81"/>
    <w:rsid w:val="00C97E1E"/>
    <w:rsid w:val="00CB41C4"/>
    <w:rsid w:val="00CF1316"/>
    <w:rsid w:val="00D13C44"/>
    <w:rsid w:val="00D321C7"/>
    <w:rsid w:val="00D975B1"/>
    <w:rsid w:val="00E00323"/>
    <w:rsid w:val="00E43BA7"/>
    <w:rsid w:val="00E5168B"/>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70E2F-B467-478B-9961-6DB93D8F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2082</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GIOVANNA</cp:lastModifiedBy>
  <cp:revision>22</cp:revision>
  <cp:lastPrinted>2021-01-19T18:28:00Z</cp:lastPrinted>
  <dcterms:created xsi:type="dcterms:W3CDTF">2017-01-12T05:27:00Z</dcterms:created>
  <dcterms:modified xsi:type="dcterms:W3CDTF">2021-01-19T18:28:00Z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